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63267" w14:textId="77777777" w:rsidR="0032087C" w:rsidRPr="0073150C" w:rsidRDefault="00685808">
      <w:pPr>
        <w:ind w:firstLineChars="200" w:firstLine="643"/>
        <w:jc w:val="center"/>
        <w:rPr>
          <w:rFonts w:asciiTheme="minorEastAsia" w:hAnsiTheme="minorEastAsia"/>
          <w:b/>
          <w:sz w:val="32"/>
          <w:szCs w:val="32"/>
        </w:rPr>
      </w:pPr>
      <w:r w:rsidRPr="0073150C">
        <w:rPr>
          <w:rFonts w:asciiTheme="minorEastAsia" w:hAnsiTheme="minorEastAsia" w:hint="eastAsia"/>
          <w:b/>
          <w:sz w:val="32"/>
          <w:szCs w:val="32"/>
        </w:rPr>
        <w:t>毕业离校手续办理（学院审核人）使用手册</w:t>
      </w:r>
    </w:p>
    <w:p w14:paraId="6E085AE7" w14:textId="77777777" w:rsidR="0032087C" w:rsidRPr="0073150C" w:rsidRDefault="0032087C">
      <w:pPr>
        <w:ind w:firstLineChars="200" w:firstLine="640"/>
        <w:jc w:val="center"/>
        <w:rPr>
          <w:rFonts w:asciiTheme="minorEastAsia" w:hAnsiTheme="minorEastAsia"/>
          <w:sz w:val="32"/>
          <w:szCs w:val="32"/>
        </w:rPr>
      </w:pPr>
    </w:p>
    <w:p w14:paraId="519446AE" w14:textId="77777777" w:rsidR="0032087C" w:rsidRPr="0073150C" w:rsidRDefault="00685808">
      <w:pPr>
        <w:rPr>
          <w:rFonts w:asciiTheme="minorEastAsia" w:hAnsiTheme="minorEastAsia"/>
          <w:color w:val="FF0000"/>
          <w:sz w:val="32"/>
          <w:szCs w:val="32"/>
        </w:rPr>
      </w:pPr>
      <w:r w:rsidRPr="0073150C">
        <w:rPr>
          <w:rFonts w:asciiTheme="minorEastAsia" w:hAnsiTheme="minorEastAsia" w:hint="eastAsia"/>
          <w:b/>
          <w:bCs/>
          <w:color w:val="FF0000"/>
          <w:sz w:val="32"/>
          <w:szCs w:val="32"/>
        </w:rPr>
        <w:t>审批通过后，提醒学生在流程上进行确认（特别是委托办理的学生，务必让被委托人通知毕业学生确认）</w:t>
      </w:r>
    </w:p>
    <w:p w14:paraId="4068574E" w14:textId="77777777" w:rsidR="0032087C" w:rsidRPr="0073150C" w:rsidRDefault="00685808">
      <w:pPr>
        <w:rPr>
          <w:rFonts w:asciiTheme="minorEastAsia" w:hAnsiTheme="minorEastAsia"/>
          <w:b/>
          <w:bCs/>
          <w:sz w:val="32"/>
          <w:szCs w:val="32"/>
        </w:rPr>
      </w:pPr>
      <w:r w:rsidRPr="0073150C">
        <w:rPr>
          <w:rFonts w:asciiTheme="minorEastAsia" w:hAnsiTheme="minorEastAsia"/>
          <w:b/>
          <w:bCs/>
          <w:sz w:val="32"/>
          <w:szCs w:val="32"/>
        </w:rPr>
        <w:t>PC</w:t>
      </w:r>
      <w:r w:rsidRPr="0073150C">
        <w:rPr>
          <w:rFonts w:asciiTheme="minorEastAsia" w:hAnsiTheme="minorEastAsia" w:hint="eastAsia"/>
          <w:b/>
          <w:bCs/>
          <w:sz w:val="32"/>
          <w:szCs w:val="32"/>
        </w:rPr>
        <w:t>端：</w:t>
      </w:r>
      <w:r w:rsidRPr="0073150C">
        <w:rPr>
          <w:rFonts w:asciiTheme="minorEastAsia" w:hAnsiTheme="minorEastAsia" w:hint="eastAsia"/>
          <w:sz w:val="32"/>
          <w:szCs w:val="32"/>
        </w:rPr>
        <w:t>学校主页--网上办事大厅（网址：</w:t>
      </w:r>
      <w:hyperlink r:id="rId7" w:history="1">
        <w:r w:rsidRPr="0073150C">
          <w:rPr>
            <w:rStyle w:val="a3"/>
            <w:rFonts w:asciiTheme="minorEastAsia" w:hAnsiTheme="minorEastAsia"/>
            <w:sz w:val="32"/>
            <w:szCs w:val="32"/>
          </w:rPr>
          <w:t>https://i.tiangong.edu.cn/</w:t>
        </w:r>
      </w:hyperlink>
      <w:r w:rsidRPr="0073150C">
        <w:rPr>
          <w:rFonts w:asciiTheme="minorEastAsia" w:hAnsiTheme="minorEastAsia" w:hint="eastAsia"/>
          <w:sz w:val="32"/>
          <w:szCs w:val="32"/>
        </w:rPr>
        <w:t>）</w:t>
      </w:r>
      <w:r w:rsidRPr="0073150C">
        <w:rPr>
          <w:rStyle w:val="a3"/>
          <w:rFonts w:asciiTheme="minorEastAsia" w:hAnsiTheme="minorEastAsia" w:hint="eastAsia"/>
          <w:sz w:val="32"/>
          <w:szCs w:val="32"/>
        </w:rPr>
        <w:t xml:space="preserve"> </w:t>
      </w:r>
    </w:p>
    <w:p w14:paraId="7DEA19DB" w14:textId="77777777" w:rsidR="0032087C" w:rsidRPr="0073150C" w:rsidRDefault="00685808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进入网上办事大厅，点击右上角未登录按钮进行登录。</w:t>
      </w:r>
    </w:p>
    <w:p w14:paraId="18EEF48D" w14:textId="77777777" w:rsidR="0032087C" w:rsidRPr="0073150C" w:rsidRDefault="00685808">
      <w:pPr>
        <w:rPr>
          <w:rStyle w:val="a3"/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1D924F0D" wp14:editId="10EF6A83">
            <wp:extent cx="4157345" cy="5648325"/>
            <wp:effectExtent l="0" t="0" r="317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880CB" w14:textId="6F9591E1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</w:t>
      </w:r>
      <w:r w:rsidRPr="0073150C">
        <w:rPr>
          <w:rFonts w:asciiTheme="minorEastAsia" w:hAnsiTheme="minorEastAsia" w:hint="eastAsia"/>
          <w:b/>
          <w:bCs/>
          <w:sz w:val="32"/>
          <w:szCs w:val="32"/>
        </w:rPr>
        <w:t>导航栏的</w:t>
      </w:r>
      <w:r w:rsidR="006323C5" w:rsidRPr="0073150C">
        <w:rPr>
          <w:rFonts w:asciiTheme="minorEastAsia" w:hAnsiTheme="minorEastAsia" w:hint="eastAsia"/>
          <w:b/>
          <w:bCs/>
          <w:sz w:val="32"/>
          <w:szCs w:val="32"/>
        </w:rPr>
        <w:t>待办</w:t>
      </w:r>
      <w:r w:rsidRPr="0073150C">
        <w:rPr>
          <w:rFonts w:asciiTheme="minorEastAsia" w:hAnsiTheme="minorEastAsia" w:hint="eastAsia"/>
          <w:sz w:val="32"/>
          <w:szCs w:val="32"/>
        </w:rPr>
        <w:t>进入</w:t>
      </w:r>
      <w:r w:rsidR="006323C5" w:rsidRPr="0073150C">
        <w:rPr>
          <w:rFonts w:asciiTheme="minorEastAsia" w:hAnsiTheme="minorEastAsia" w:hint="eastAsia"/>
          <w:sz w:val="32"/>
          <w:szCs w:val="32"/>
        </w:rPr>
        <w:t>待办</w:t>
      </w:r>
      <w:r w:rsidRPr="0073150C">
        <w:rPr>
          <w:rFonts w:asciiTheme="minorEastAsia" w:hAnsiTheme="minorEastAsia" w:hint="eastAsia"/>
          <w:sz w:val="32"/>
          <w:szCs w:val="32"/>
        </w:rPr>
        <w:t>页面。</w:t>
      </w:r>
    </w:p>
    <w:p w14:paraId="06E1AEBC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114300" distR="114300" wp14:anchorId="4BD5CD53" wp14:editId="6432C9A8">
            <wp:extent cx="5264785" cy="2697480"/>
            <wp:effectExtent l="0" t="0" r="825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249C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点击红框子里面的流程名称，进入到待办页面</w:t>
      </w:r>
    </w:p>
    <w:p w14:paraId="62FE44FE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114300" distR="114300" wp14:anchorId="0B6F3070" wp14:editId="43A1FC93">
            <wp:extent cx="5264150" cy="6529070"/>
            <wp:effectExtent l="0" t="0" r="889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5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9B9AF" w14:textId="77777777" w:rsidR="0032087C" w:rsidRPr="0073150C" w:rsidRDefault="00685808">
      <w:pPr>
        <w:rPr>
          <w:rFonts w:asciiTheme="minorEastAsia" w:hAnsiTheme="minorEastAsia"/>
          <w:b/>
          <w:bCs/>
          <w:sz w:val="32"/>
          <w:szCs w:val="32"/>
        </w:rPr>
      </w:pPr>
      <w:r w:rsidRPr="0073150C">
        <w:rPr>
          <w:rFonts w:asciiTheme="minorEastAsia" w:hAnsiTheme="minorEastAsia" w:hint="eastAsia"/>
          <w:b/>
          <w:bCs/>
          <w:sz w:val="32"/>
          <w:szCs w:val="32"/>
        </w:rPr>
        <w:t>移动端：</w:t>
      </w:r>
    </w:p>
    <w:p w14:paraId="3D45609E" w14:textId="77777777" w:rsidR="0032087C" w:rsidRPr="0073150C" w:rsidRDefault="00685808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扫描下图二维码加入我校微信企业号。</w:t>
      </w:r>
    </w:p>
    <w:p w14:paraId="29985269" w14:textId="77777777" w:rsidR="0032087C" w:rsidRPr="0073150C" w:rsidRDefault="00685808">
      <w:pPr>
        <w:jc w:val="center"/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 wp14:anchorId="38635C9C" wp14:editId="56E491E8">
            <wp:extent cx="2476500" cy="247650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44C9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79C1A729" w14:textId="58296CA8" w:rsidR="0032087C" w:rsidRPr="0073150C" w:rsidRDefault="00685808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加入我校微信企业号后，点击网上办事大厅—</w:t>
      </w:r>
      <w:r w:rsidR="006323C5" w:rsidRPr="0073150C">
        <w:rPr>
          <w:rFonts w:asciiTheme="minorEastAsia" w:hAnsiTheme="minorEastAsia" w:hint="eastAsia"/>
          <w:sz w:val="32"/>
          <w:szCs w:val="32"/>
        </w:rPr>
        <w:t>毕业离校手续办理</w:t>
      </w:r>
      <w:r w:rsidRPr="0073150C">
        <w:rPr>
          <w:rFonts w:asciiTheme="minorEastAsia" w:hAnsiTheme="minorEastAsia" w:hint="eastAsia"/>
          <w:sz w:val="32"/>
          <w:szCs w:val="32"/>
        </w:rPr>
        <w:t>，进入填报页面。</w:t>
      </w:r>
    </w:p>
    <w:p w14:paraId="1536CF6D" w14:textId="77777777" w:rsidR="0032087C" w:rsidRPr="0073150C" w:rsidRDefault="00B85C7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sz w:val="32"/>
          <w:szCs w:val="32"/>
        </w:rPr>
        <w:lastRenderedPageBreak/>
        <w:pict w14:anchorId="19BE44D4">
          <v:rect id="_x0000_s1026" style="position:absolute;left:0;text-align:left;margin-left:3pt;margin-top:172.2pt;width:102.6pt;height:34.2pt;z-index:251659264;v-text-anchor:middle" o:gfxdata="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8NsldYAAAAJAQAADwAAAAAA&#10;AAABACAAAAAiAAAAZHJzL2Rvd25yZXYueG1sUEsBAhQAFAAAAAgAh07iQAbNO41OAgAAfQQAAA4A&#10;AAAAAAAAAQAgAAAAJQEAAGRycy9lMm9Eb2MueG1sUEsFBgAAAAAGAAYAWQEAAOUFAAAAAA==&#10;" filled="f" strokecolor="red" strokeweight="1pt"/>
        </w:pict>
      </w:r>
      <w:r w:rsidR="00685808" w:rsidRPr="0073150C"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336340CC" wp14:editId="01B9AC67">
            <wp:extent cx="2329180" cy="5049520"/>
            <wp:effectExtent l="0" t="0" r="25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7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08" w:rsidRPr="0073150C">
        <w:rPr>
          <w:rFonts w:asciiTheme="minorEastAsia" w:hAnsiTheme="minorEastAsia"/>
          <w:sz w:val="32"/>
          <w:szCs w:val="32"/>
        </w:rPr>
        <w:t xml:space="preserve">   </w:t>
      </w:r>
    </w:p>
    <w:p w14:paraId="72C04211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进入到如下页面里面</w:t>
      </w:r>
    </w:p>
    <w:p w14:paraId="54B36C3A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点击第一张图的右下角的事务中心，进到第二个页面</w:t>
      </w:r>
    </w:p>
    <w:p w14:paraId="024BD633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114300" distR="114300" wp14:anchorId="4B179A2C" wp14:editId="63827103">
            <wp:extent cx="2542540" cy="5097780"/>
            <wp:effectExtent l="0" t="0" r="254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50C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1E366791" wp14:editId="282FF999">
            <wp:extent cx="2627630" cy="5227320"/>
            <wp:effectExtent l="0" t="0" r="889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0FEF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点击进行审批</w:t>
      </w:r>
    </w:p>
    <w:p w14:paraId="6A212083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13E92685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7277897D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6EE2840E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02F112D6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756C580E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587B19C2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0597FE06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729E8F6E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  <w:bookmarkStart w:id="0" w:name="_GoBack"/>
      <w:bookmarkEnd w:id="0"/>
    </w:p>
    <w:p w14:paraId="47F17143" w14:textId="77777777" w:rsidR="0032087C" w:rsidRPr="0073150C" w:rsidRDefault="0032087C">
      <w:pPr>
        <w:rPr>
          <w:rFonts w:asciiTheme="minorEastAsia" w:hAnsiTheme="minorEastAsia"/>
          <w:sz w:val="32"/>
          <w:szCs w:val="32"/>
        </w:rPr>
      </w:pPr>
    </w:p>
    <w:p w14:paraId="1492EC63" w14:textId="77777777" w:rsidR="0032087C" w:rsidRPr="0073150C" w:rsidRDefault="00685808">
      <w:pPr>
        <w:rPr>
          <w:rFonts w:asciiTheme="minorEastAsia" w:hAnsiTheme="minorEastAsia"/>
          <w:b/>
          <w:bCs/>
          <w:sz w:val="32"/>
          <w:szCs w:val="32"/>
        </w:rPr>
      </w:pPr>
      <w:r w:rsidRPr="0073150C">
        <w:rPr>
          <w:rFonts w:asciiTheme="minorEastAsia" w:hAnsiTheme="minorEastAsia" w:hint="eastAsia"/>
          <w:b/>
          <w:bCs/>
          <w:sz w:val="32"/>
          <w:szCs w:val="32"/>
        </w:rPr>
        <w:t>学生确认说明</w:t>
      </w:r>
    </w:p>
    <w:p w14:paraId="63834BA8" w14:textId="77777777" w:rsidR="0032087C" w:rsidRPr="0073150C" w:rsidRDefault="00685808">
      <w:pPr>
        <w:widowControl/>
        <w:jc w:val="left"/>
        <w:rPr>
          <w:rStyle w:val="a3"/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cs="宋体" w:hint="eastAsia"/>
          <w:kern w:val="0"/>
          <w:sz w:val="32"/>
          <w:szCs w:val="32"/>
        </w:rPr>
        <w:t>登录</w:t>
      </w:r>
      <w:hyperlink r:id="rId15" w:history="1">
        <w:r w:rsidRPr="0073150C">
          <w:rPr>
            <w:rStyle w:val="a3"/>
            <w:rFonts w:asciiTheme="minorEastAsia" w:hAnsiTheme="minorEastAsia"/>
            <w:sz w:val="32"/>
            <w:szCs w:val="32"/>
          </w:rPr>
          <w:t>https://i.tiangong.edu.cn/</w:t>
        </w:r>
      </w:hyperlink>
    </w:p>
    <w:p w14:paraId="3EFA66FD" w14:textId="1EEF88E9" w:rsidR="0032087C" w:rsidRPr="0073150C" w:rsidRDefault="00685808">
      <w:pPr>
        <w:rPr>
          <w:rStyle w:val="a3"/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</w:t>
      </w:r>
      <w:r w:rsidRPr="0073150C">
        <w:rPr>
          <w:rFonts w:asciiTheme="minorEastAsia" w:hAnsiTheme="minorEastAsia" w:hint="eastAsia"/>
          <w:b/>
          <w:bCs/>
          <w:sz w:val="32"/>
          <w:szCs w:val="32"/>
        </w:rPr>
        <w:t>导航栏的</w:t>
      </w:r>
      <w:r w:rsidR="006323C5" w:rsidRPr="0073150C">
        <w:rPr>
          <w:rFonts w:asciiTheme="minorEastAsia" w:hAnsiTheme="minorEastAsia" w:hint="eastAsia"/>
          <w:b/>
          <w:bCs/>
          <w:sz w:val="32"/>
          <w:szCs w:val="32"/>
        </w:rPr>
        <w:t>待办</w:t>
      </w:r>
      <w:r w:rsidRPr="0073150C">
        <w:rPr>
          <w:rFonts w:asciiTheme="minorEastAsia" w:hAnsiTheme="minorEastAsia" w:hint="eastAsia"/>
          <w:sz w:val="32"/>
          <w:szCs w:val="32"/>
        </w:rPr>
        <w:t>进入</w:t>
      </w:r>
      <w:r w:rsidR="006323C5" w:rsidRPr="0073150C">
        <w:rPr>
          <w:rFonts w:asciiTheme="minorEastAsia" w:hAnsiTheme="minorEastAsia" w:hint="eastAsia"/>
          <w:sz w:val="32"/>
          <w:szCs w:val="32"/>
        </w:rPr>
        <w:t>待办</w:t>
      </w:r>
      <w:r w:rsidRPr="0073150C">
        <w:rPr>
          <w:rFonts w:asciiTheme="minorEastAsia" w:hAnsiTheme="minorEastAsia" w:hint="eastAsia"/>
          <w:sz w:val="32"/>
          <w:szCs w:val="32"/>
        </w:rPr>
        <w:t>页面。</w:t>
      </w:r>
    </w:p>
    <w:p w14:paraId="274DD486" w14:textId="77777777" w:rsidR="0032087C" w:rsidRPr="0073150C" w:rsidRDefault="00685808">
      <w:pPr>
        <w:widowControl/>
        <w:jc w:val="left"/>
        <w:rPr>
          <w:rFonts w:asciiTheme="minorEastAsia" w:hAnsiTheme="minorEastAsia" w:cs="宋体"/>
          <w:kern w:val="0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538726D7" wp14:editId="02E9F228">
            <wp:extent cx="5264785" cy="2697480"/>
            <wp:effectExtent l="0" t="0" r="825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DFA2" w14:textId="77777777" w:rsidR="0032087C" w:rsidRPr="0073150C" w:rsidRDefault="00685808">
      <w:pPr>
        <w:widowControl/>
        <w:jc w:val="left"/>
        <w:rPr>
          <w:rFonts w:asciiTheme="minorEastAsia" w:hAnsiTheme="minorEastAsia" w:cs="宋体"/>
          <w:kern w:val="0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114300" distR="114300" wp14:anchorId="63FB9928" wp14:editId="462F8F51">
            <wp:extent cx="3363595" cy="4450715"/>
            <wp:effectExtent l="0" t="0" r="444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4A94" w14:textId="77777777" w:rsidR="0032087C" w:rsidRPr="0073150C" w:rsidRDefault="00685808">
      <w:pPr>
        <w:rPr>
          <w:rFonts w:asciiTheme="minorEastAsia" w:hAnsiTheme="minorEastAsia"/>
          <w:b/>
          <w:bCs/>
          <w:sz w:val="32"/>
          <w:szCs w:val="32"/>
        </w:rPr>
      </w:pPr>
      <w:r w:rsidRPr="0073150C">
        <w:rPr>
          <w:rFonts w:asciiTheme="minorEastAsia" w:hAnsiTheme="minorEastAsia" w:hint="eastAsia"/>
          <w:b/>
          <w:bCs/>
          <w:sz w:val="32"/>
          <w:szCs w:val="32"/>
        </w:rPr>
        <w:t>移动端</w:t>
      </w:r>
    </w:p>
    <w:p w14:paraId="41D7EC01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点击第一张图的右下角的事务中心，进到第二个页面</w:t>
      </w:r>
    </w:p>
    <w:p w14:paraId="1385ACD8" w14:textId="77777777" w:rsidR="0032087C" w:rsidRPr="0073150C" w:rsidRDefault="0032087C">
      <w:pPr>
        <w:rPr>
          <w:rFonts w:asciiTheme="minorEastAsia" w:hAnsiTheme="minorEastAsia"/>
          <w:b/>
          <w:bCs/>
          <w:sz w:val="32"/>
          <w:szCs w:val="32"/>
        </w:rPr>
      </w:pPr>
    </w:p>
    <w:p w14:paraId="0A44A314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114300" distR="114300" wp14:anchorId="2999E39B" wp14:editId="0FBD683C">
            <wp:extent cx="2542540" cy="5097780"/>
            <wp:effectExtent l="0" t="0" r="254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50C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70547EBD" wp14:editId="748F1AA8">
            <wp:extent cx="2620010" cy="5212080"/>
            <wp:effectExtent l="0" t="0" r="127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EA1F" w14:textId="77777777" w:rsidR="0032087C" w:rsidRPr="0073150C" w:rsidRDefault="00685808">
      <w:pPr>
        <w:rPr>
          <w:rFonts w:asciiTheme="minorEastAsia" w:hAnsiTheme="minorEastAsia"/>
          <w:sz w:val="32"/>
          <w:szCs w:val="32"/>
        </w:rPr>
      </w:pPr>
      <w:r w:rsidRPr="0073150C">
        <w:rPr>
          <w:rFonts w:asciiTheme="minorEastAsia" w:hAnsiTheme="minorEastAsia" w:hint="eastAsia"/>
          <w:sz w:val="32"/>
          <w:szCs w:val="32"/>
        </w:rPr>
        <w:t>点击查看办理，跟PC端的操作一样</w:t>
      </w:r>
    </w:p>
    <w:sectPr w:rsidR="0032087C" w:rsidRPr="0073150C" w:rsidSect="003208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46980" w14:textId="77777777" w:rsidR="00B85C78" w:rsidRDefault="00B85C78" w:rsidP="006323C5">
      <w:r>
        <w:separator/>
      </w:r>
    </w:p>
  </w:endnote>
  <w:endnote w:type="continuationSeparator" w:id="0">
    <w:p w14:paraId="4F5BC05D" w14:textId="77777777" w:rsidR="00B85C78" w:rsidRDefault="00B85C78" w:rsidP="00632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EA484" w14:textId="77777777" w:rsidR="00B85C78" w:rsidRDefault="00B85C78" w:rsidP="006323C5">
      <w:r>
        <w:separator/>
      </w:r>
    </w:p>
  </w:footnote>
  <w:footnote w:type="continuationSeparator" w:id="0">
    <w:p w14:paraId="49BC930E" w14:textId="77777777" w:rsidR="00B85C78" w:rsidRDefault="00B85C78" w:rsidP="006323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087C"/>
    <w:rsid w:val="0032087C"/>
    <w:rsid w:val="006323C5"/>
    <w:rsid w:val="00685808"/>
    <w:rsid w:val="0073150C"/>
    <w:rsid w:val="00757C14"/>
    <w:rsid w:val="00B85C78"/>
    <w:rsid w:val="00F7289C"/>
    <w:rsid w:val="076B29F1"/>
    <w:rsid w:val="092644FF"/>
    <w:rsid w:val="19CD664D"/>
    <w:rsid w:val="213D5C9C"/>
    <w:rsid w:val="23675374"/>
    <w:rsid w:val="28DF2ECA"/>
    <w:rsid w:val="292D7634"/>
    <w:rsid w:val="29C94939"/>
    <w:rsid w:val="301105C4"/>
    <w:rsid w:val="392C2873"/>
    <w:rsid w:val="49163D70"/>
    <w:rsid w:val="4F014054"/>
    <w:rsid w:val="555317CF"/>
    <w:rsid w:val="581B2E6F"/>
    <w:rsid w:val="5F2567FA"/>
    <w:rsid w:val="68FA7F68"/>
    <w:rsid w:val="693B6EB7"/>
    <w:rsid w:val="69460EED"/>
    <w:rsid w:val="780A35AD"/>
    <w:rsid w:val="7F35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40A08B7"/>
  <w15:docId w15:val="{14C38354-4B18-4B45-9F6F-6BD254C2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87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32087C"/>
    <w:rPr>
      <w:color w:val="0000FF"/>
      <w:u w:val="single"/>
    </w:rPr>
  </w:style>
  <w:style w:type="paragraph" w:styleId="a4">
    <w:name w:val="Balloon Text"/>
    <w:basedOn w:val="a"/>
    <w:link w:val="a5"/>
    <w:rsid w:val="00685808"/>
    <w:rPr>
      <w:sz w:val="18"/>
      <w:szCs w:val="18"/>
    </w:rPr>
  </w:style>
  <w:style w:type="character" w:customStyle="1" w:styleId="a5">
    <w:name w:val="批注框文本 字符"/>
    <w:basedOn w:val="a0"/>
    <w:link w:val="a4"/>
    <w:rsid w:val="00685808"/>
    <w:rPr>
      <w:kern w:val="2"/>
      <w:sz w:val="18"/>
      <w:szCs w:val="18"/>
    </w:rPr>
  </w:style>
  <w:style w:type="paragraph" w:styleId="a6">
    <w:name w:val="header"/>
    <w:basedOn w:val="a"/>
    <w:link w:val="a7"/>
    <w:unhideWhenUsed/>
    <w:rsid w:val="00632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323C5"/>
    <w:rPr>
      <w:kern w:val="2"/>
      <w:sz w:val="18"/>
      <w:szCs w:val="18"/>
    </w:rPr>
  </w:style>
  <w:style w:type="paragraph" w:styleId="a8">
    <w:name w:val="footer"/>
    <w:basedOn w:val="a"/>
    <w:link w:val="a9"/>
    <w:unhideWhenUsed/>
    <w:rsid w:val="00632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323C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.tiangong.edu.cn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i.tiangong.edu.cn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13548</dc:creator>
  <cp:lastModifiedBy>TGU</cp:lastModifiedBy>
  <cp:revision>5</cp:revision>
  <dcterms:created xsi:type="dcterms:W3CDTF">2020-03-04T09:00:00Z</dcterms:created>
  <dcterms:modified xsi:type="dcterms:W3CDTF">2023-06-02T06:33:00Z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